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47078" w14:textId="551865C1" w:rsidR="00C34BF2" w:rsidRPr="001F4D26" w:rsidRDefault="00C34BF2" w:rsidP="001F4D26">
      <w:pPr>
        <w:shd w:val="clear" w:color="auto" w:fill="FFFFFF"/>
        <w:spacing w:after="120" w:line="360" w:lineRule="atLeast"/>
        <w:ind w:right="600" w:firstLine="0"/>
        <w:jc w:val="center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1F4D26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Первые симптомы и последствия использования </w:t>
      </w:r>
      <w:proofErr w:type="spellStart"/>
      <w:r w:rsidRPr="001F4D26">
        <w:rPr>
          <w:rFonts w:eastAsia="Times New Roman" w:cs="Times New Roman"/>
          <w:b/>
          <w:bCs/>
          <w:kern w:val="36"/>
          <w:szCs w:val="28"/>
          <w:lang w:eastAsia="ru-RU"/>
        </w:rPr>
        <w:t>вейпов</w:t>
      </w:r>
      <w:proofErr w:type="spellEnd"/>
    </w:p>
    <w:p w14:paraId="3E56A872" w14:textId="77777777" w:rsidR="00C34BF2" w:rsidRPr="001F4D26" w:rsidRDefault="00C34BF2" w:rsidP="00C34BF2">
      <w:pPr>
        <w:spacing w:line="300" w:lineRule="atLeast"/>
        <w:ind w:firstLine="0"/>
        <w:outlineLvl w:val="3"/>
        <w:rPr>
          <w:rFonts w:eastAsia="Times New Roman" w:cs="Times New Roman"/>
          <w:bCs/>
          <w:i/>
          <w:szCs w:val="28"/>
          <w:lang w:eastAsia="ru-RU"/>
        </w:rPr>
      </w:pPr>
      <w:r w:rsidRPr="001F4D26">
        <w:rPr>
          <w:rFonts w:eastAsia="Times New Roman" w:cs="Times New Roman"/>
          <w:bCs/>
          <w:i/>
          <w:szCs w:val="28"/>
          <w:lang w:eastAsia="ru-RU"/>
        </w:rPr>
        <w:t xml:space="preserve">Продолжаются обсуждения вокруг того, что </w:t>
      </w:r>
      <w:proofErr w:type="spellStart"/>
      <w:r w:rsidRPr="001F4D26">
        <w:rPr>
          <w:rFonts w:eastAsia="Times New Roman" w:cs="Times New Roman"/>
          <w:bCs/>
          <w:i/>
          <w:szCs w:val="28"/>
          <w:lang w:eastAsia="ru-RU"/>
        </w:rPr>
        <w:t>вейпы</w:t>
      </w:r>
      <w:proofErr w:type="spellEnd"/>
      <w:r w:rsidRPr="001F4D26">
        <w:rPr>
          <w:rFonts w:eastAsia="Times New Roman" w:cs="Times New Roman"/>
          <w:bCs/>
          <w:i/>
          <w:szCs w:val="28"/>
          <w:lang w:eastAsia="ru-RU"/>
        </w:rPr>
        <w:t xml:space="preserve"> наносят меньший вред здоровью, чем обычные сигареты или табак, а все компоненты жидкостей для электронных сигарет, кроме никотина, абсолютно безвредны.</w:t>
      </w:r>
    </w:p>
    <w:p w14:paraId="3715D6AC" w14:textId="77777777" w:rsidR="00C34BF2" w:rsidRPr="001F4D26" w:rsidRDefault="00C34BF2" w:rsidP="00C34BF2">
      <w:pPr>
        <w:spacing w:line="360" w:lineRule="atLeast"/>
        <w:ind w:firstLine="0"/>
        <w:rPr>
          <w:rFonts w:eastAsia="Times New Roman" w:cs="Times New Roman"/>
          <w:szCs w:val="28"/>
          <w:lang w:eastAsia="ru-RU"/>
        </w:rPr>
      </w:pPr>
      <w:r w:rsidRPr="001F4D26">
        <w:rPr>
          <w:rFonts w:eastAsia="Times New Roman" w:cs="Times New Roman"/>
          <w:szCs w:val="28"/>
          <w:lang w:eastAsia="ru-RU"/>
        </w:rPr>
        <w:t xml:space="preserve">Врачи «» рассказывают, какие последствия могут быть от использования </w:t>
      </w:r>
      <w:proofErr w:type="spellStart"/>
      <w:r w:rsidRPr="001F4D26">
        <w:rPr>
          <w:rFonts w:eastAsia="Times New Roman" w:cs="Times New Roman"/>
          <w:szCs w:val="28"/>
          <w:lang w:eastAsia="ru-RU"/>
        </w:rPr>
        <w:t>вейпов</w:t>
      </w:r>
      <w:proofErr w:type="spellEnd"/>
      <w:r w:rsidRPr="001F4D26">
        <w:rPr>
          <w:rFonts w:eastAsia="Times New Roman" w:cs="Times New Roman"/>
          <w:szCs w:val="28"/>
          <w:lang w:eastAsia="ru-RU"/>
        </w:rPr>
        <w:t xml:space="preserve"> и других дымных альтернатив, какой вред они могут нанести подросткам, и какие симптомы указывают на то, что от устройства стоит отказаться.</w:t>
      </w:r>
    </w:p>
    <w:p w14:paraId="3E608C62" w14:textId="18F66B36" w:rsidR="001F4D26" w:rsidRPr="001F4D26" w:rsidRDefault="00FC4506" w:rsidP="001F4D26">
      <w:pPr>
        <w:spacing w:line="360" w:lineRule="atLeast"/>
        <w:ind w:firstLine="0"/>
        <w:jc w:val="center"/>
        <w:rPr>
          <w:rFonts w:eastAsia="Times New Roman" w:cs="Times New Roman"/>
          <w:b/>
          <w:bCs/>
          <w:i/>
          <w:szCs w:val="28"/>
          <w:bdr w:val="none" w:sz="0" w:space="0" w:color="auto" w:frame="1"/>
          <w:lang w:eastAsia="ru-RU"/>
        </w:rPr>
      </w:pPr>
      <w:r w:rsidRPr="001F4D26">
        <w:rPr>
          <w:rFonts w:eastAsia="Times New Roman" w:cs="Times New Roman"/>
          <w:b/>
          <w:bCs/>
          <w:i/>
          <w:szCs w:val="28"/>
          <w:bdr w:val="none" w:sz="0" w:space="0" w:color="auto" w:frame="1"/>
          <w:lang w:eastAsia="ru-RU"/>
        </w:rPr>
        <w:t xml:space="preserve">Почему </w:t>
      </w:r>
      <w:proofErr w:type="spellStart"/>
      <w:r w:rsidRPr="001F4D26">
        <w:rPr>
          <w:rFonts w:eastAsia="Times New Roman" w:cs="Times New Roman"/>
          <w:b/>
          <w:bCs/>
          <w:i/>
          <w:szCs w:val="28"/>
          <w:bdr w:val="none" w:sz="0" w:space="0" w:color="auto" w:frame="1"/>
          <w:lang w:eastAsia="ru-RU"/>
        </w:rPr>
        <w:t>вейпы</w:t>
      </w:r>
      <w:proofErr w:type="spellEnd"/>
      <w:r w:rsidRPr="001F4D26">
        <w:rPr>
          <w:rFonts w:eastAsia="Times New Roman" w:cs="Times New Roman"/>
          <w:b/>
          <w:bCs/>
          <w:i/>
          <w:szCs w:val="28"/>
          <w:bdr w:val="none" w:sz="0" w:space="0" w:color="auto" w:frame="1"/>
          <w:lang w:eastAsia="ru-RU"/>
        </w:rPr>
        <w:t xml:space="preserve"> особенно опасно</w:t>
      </w:r>
    </w:p>
    <w:p w14:paraId="4DD206EC" w14:textId="77777777" w:rsidR="001F4D26" w:rsidRPr="001F4D26" w:rsidRDefault="00FC4506" w:rsidP="001F4D26">
      <w:pPr>
        <w:spacing w:line="360" w:lineRule="atLeast"/>
        <w:ind w:firstLine="0"/>
        <w:jc w:val="center"/>
        <w:rPr>
          <w:rFonts w:eastAsia="Times New Roman" w:cs="Times New Roman"/>
          <w:b/>
          <w:bCs/>
          <w:i/>
          <w:szCs w:val="28"/>
          <w:bdr w:val="none" w:sz="0" w:space="0" w:color="auto" w:frame="1"/>
          <w:lang w:eastAsia="ru-RU"/>
        </w:rPr>
      </w:pPr>
      <w:r w:rsidRPr="001F4D26">
        <w:rPr>
          <w:rFonts w:eastAsia="Times New Roman" w:cs="Times New Roman"/>
          <w:b/>
          <w:bCs/>
          <w:i/>
          <w:szCs w:val="28"/>
          <w:bdr w:val="none" w:sz="0" w:space="0" w:color="auto" w:frame="1"/>
          <w:lang w:eastAsia="ru-RU"/>
        </w:rPr>
        <w:t>использовать подросткам и детям?</w:t>
      </w:r>
    </w:p>
    <w:p w14:paraId="5B502F99" w14:textId="4AD7BF30" w:rsidR="00C34BF2" w:rsidRPr="001F4D26" w:rsidRDefault="00FC4506" w:rsidP="001F4D26">
      <w:pPr>
        <w:spacing w:line="360" w:lineRule="atLeast"/>
        <w:ind w:firstLine="0"/>
        <w:rPr>
          <w:rFonts w:eastAsia="Times New Roman" w:cs="Times New Roman"/>
          <w:szCs w:val="28"/>
          <w:lang w:eastAsia="ru-RU"/>
        </w:rPr>
      </w:pPr>
      <w:r w:rsidRPr="001F4D26">
        <w:rPr>
          <w:rFonts w:eastAsia="Times New Roman" w:cs="Times New Roman"/>
          <w:szCs w:val="28"/>
          <w:lang w:eastAsia="ru-RU"/>
        </w:rPr>
        <w:br/>
        <w:t xml:space="preserve">Ароматизаторы и тяжелые металлы оказывают канцерогенный эффект на железы внутренней секреции – гормоны с высокой биологической активностью, обеспечивающие процессы роста, развития, размножения, адаптации, поведения. Поэтому особенно опасно употребление </w:t>
      </w:r>
      <w:proofErr w:type="spellStart"/>
      <w:r w:rsidRPr="001F4D26">
        <w:rPr>
          <w:rFonts w:eastAsia="Times New Roman" w:cs="Times New Roman"/>
          <w:szCs w:val="28"/>
          <w:lang w:eastAsia="ru-RU"/>
        </w:rPr>
        <w:t>вейпов</w:t>
      </w:r>
      <w:proofErr w:type="spellEnd"/>
      <w:r w:rsidRPr="001F4D26">
        <w:rPr>
          <w:rFonts w:eastAsia="Times New Roman" w:cs="Times New Roman"/>
          <w:szCs w:val="28"/>
          <w:lang w:eastAsia="ru-RU"/>
        </w:rPr>
        <w:t xml:space="preserve"> в подростковом возрасте, когда организм еще растет и не сталкивался с такой нагрузкой.</w:t>
      </w:r>
      <w:r w:rsidR="00C34BF2" w:rsidRPr="001F4D26">
        <w:rPr>
          <w:rFonts w:eastAsia="Times New Roman" w:cs="Times New Roman"/>
          <w:szCs w:val="28"/>
          <w:lang w:eastAsia="ru-RU"/>
        </w:rPr>
        <w:br/>
        <w:t xml:space="preserve">И сигареты, и </w:t>
      </w:r>
      <w:proofErr w:type="spellStart"/>
      <w:r w:rsidR="00C34BF2" w:rsidRPr="001F4D26">
        <w:rPr>
          <w:rFonts w:eastAsia="Times New Roman" w:cs="Times New Roman"/>
          <w:szCs w:val="28"/>
          <w:lang w:eastAsia="ru-RU"/>
        </w:rPr>
        <w:t>вейп</w:t>
      </w:r>
      <w:proofErr w:type="spellEnd"/>
      <w:r w:rsidR="00C34BF2" w:rsidRPr="001F4D26">
        <w:rPr>
          <w:rFonts w:eastAsia="Times New Roman" w:cs="Times New Roman"/>
          <w:szCs w:val="28"/>
          <w:lang w:eastAsia="ru-RU"/>
        </w:rPr>
        <w:t xml:space="preserve">-системы пагубно влияют на здоровье. Но если о никотине мы знаем почти все, с курением последние годы велась ожесточенная борьба и есть позитивные результаты, то популярность электронных сигарет и </w:t>
      </w:r>
      <w:proofErr w:type="spellStart"/>
      <w:r w:rsidR="00C34BF2" w:rsidRPr="001F4D26">
        <w:rPr>
          <w:rFonts w:eastAsia="Times New Roman" w:cs="Times New Roman"/>
          <w:szCs w:val="28"/>
          <w:lang w:eastAsia="ru-RU"/>
        </w:rPr>
        <w:t>вейпов</w:t>
      </w:r>
      <w:proofErr w:type="spellEnd"/>
      <w:r w:rsidR="00C34BF2" w:rsidRPr="001F4D26">
        <w:rPr>
          <w:rFonts w:eastAsia="Times New Roman" w:cs="Times New Roman"/>
          <w:szCs w:val="28"/>
          <w:lang w:eastAsia="ru-RU"/>
        </w:rPr>
        <w:t xml:space="preserve"> пока не снижается, а информации о них хоть и стало больше, но пока до конца полное влияние не изучено. Особенное беспокойство среди врачей и ученых вызывает популярность </w:t>
      </w:r>
      <w:proofErr w:type="spellStart"/>
      <w:r w:rsidR="00C34BF2" w:rsidRPr="001F4D26">
        <w:rPr>
          <w:rFonts w:eastAsia="Times New Roman" w:cs="Times New Roman"/>
          <w:szCs w:val="28"/>
          <w:lang w:eastAsia="ru-RU"/>
        </w:rPr>
        <w:t>вейпов</w:t>
      </w:r>
      <w:proofErr w:type="spellEnd"/>
      <w:r w:rsidR="00C34BF2" w:rsidRPr="001F4D26">
        <w:rPr>
          <w:rFonts w:eastAsia="Times New Roman" w:cs="Times New Roman"/>
          <w:szCs w:val="28"/>
          <w:lang w:eastAsia="ru-RU"/>
        </w:rPr>
        <w:t xml:space="preserve"> среди подростков. Человек, который «подсел» на этот продукт, использует его чаще, так как ароматизаторы облегчают процесс курения, а значит повышается и нагрузка на организм. И речь не только об органах дыхания.</w:t>
      </w:r>
    </w:p>
    <w:p w14:paraId="51CE7DF0" w14:textId="77777777" w:rsidR="001F4D26" w:rsidRPr="001F4D26" w:rsidRDefault="001F4D26" w:rsidP="001F4D26">
      <w:pPr>
        <w:spacing w:line="360" w:lineRule="atLeast"/>
        <w:ind w:firstLine="0"/>
        <w:rPr>
          <w:rFonts w:eastAsia="Times New Roman" w:cs="Times New Roman"/>
          <w:szCs w:val="28"/>
          <w:lang w:eastAsia="ru-RU"/>
        </w:rPr>
      </w:pPr>
    </w:p>
    <w:p w14:paraId="017D9C09" w14:textId="6E898AAD" w:rsidR="001F4D26" w:rsidRPr="001F4D26" w:rsidRDefault="00796A22" w:rsidP="001F4D26">
      <w:pPr>
        <w:spacing w:line="360" w:lineRule="atLeast"/>
        <w:ind w:firstLine="0"/>
        <w:jc w:val="center"/>
        <w:rPr>
          <w:rFonts w:eastAsia="Times New Roman" w:cs="Times New Roman"/>
          <w:b/>
          <w:bCs/>
          <w:i/>
          <w:szCs w:val="28"/>
          <w:bdr w:val="none" w:sz="0" w:space="0" w:color="auto" w:frame="1"/>
          <w:lang w:eastAsia="ru-RU"/>
        </w:rPr>
      </w:pPr>
      <w:r w:rsidRPr="001F4D26">
        <w:rPr>
          <w:rFonts w:eastAsia="Times New Roman" w:cs="Times New Roman"/>
          <w:b/>
          <w:bCs/>
          <w:i/>
          <w:szCs w:val="28"/>
          <w:bdr w:val="none" w:sz="0" w:space="0" w:color="auto" w:frame="1"/>
          <w:lang w:eastAsia="ru-RU"/>
        </w:rPr>
        <w:t xml:space="preserve">Как </w:t>
      </w:r>
      <w:proofErr w:type="spellStart"/>
      <w:r w:rsidRPr="001F4D26">
        <w:rPr>
          <w:rFonts w:eastAsia="Times New Roman" w:cs="Times New Roman"/>
          <w:b/>
          <w:bCs/>
          <w:i/>
          <w:szCs w:val="28"/>
          <w:bdr w:val="none" w:sz="0" w:space="0" w:color="auto" w:frame="1"/>
          <w:lang w:eastAsia="ru-RU"/>
        </w:rPr>
        <w:t>вейпы</w:t>
      </w:r>
      <w:proofErr w:type="spellEnd"/>
      <w:r w:rsidRPr="001F4D26">
        <w:rPr>
          <w:rFonts w:eastAsia="Times New Roman" w:cs="Times New Roman"/>
          <w:b/>
          <w:bCs/>
          <w:i/>
          <w:szCs w:val="28"/>
          <w:bdr w:val="none" w:sz="0" w:space="0" w:color="auto" w:frame="1"/>
          <w:lang w:eastAsia="ru-RU"/>
        </w:rPr>
        <w:t xml:space="preserve"> влияют на эндокринную</w:t>
      </w:r>
    </w:p>
    <w:p w14:paraId="2B80CCFC" w14:textId="77777777" w:rsidR="001F4D26" w:rsidRPr="001F4D26" w:rsidRDefault="00796A22" w:rsidP="001F4D26">
      <w:pPr>
        <w:spacing w:line="360" w:lineRule="atLeast"/>
        <w:ind w:firstLine="0"/>
        <w:jc w:val="center"/>
        <w:rPr>
          <w:rFonts w:eastAsia="Times New Roman" w:cs="Times New Roman"/>
          <w:b/>
          <w:bCs/>
          <w:i/>
          <w:szCs w:val="28"/>
          <w:bdr w:val="none" w:sz="0" w:space="0" w:color="auto" w:frame="1"/>
          <w:lang w:eastAsia="ru-RU"/>
        </w:rPr>
      </w:pPr>
      <w:r w:rsidRPr="001F4D26">
        <w:rPr>
          <w:rFonts w:eastAsia="Times New Roman" w:cs="Times New Roman"/>
          <w:b/>
          <w:bCs/>
          <w:i/>
          <w:szCs w:val="28"/>
          <w:bdr w:val="none" w:sz="0" w:space="0" w:color="auto" w:frame="1"/>
          <w:lang w:eastAsia="ru-RU"/>
        </w:rPr>
        <w:t>и половую системы</w:t>
      </w:r>
    </w:p>
    <w:p w14:paraId="680992F7" w14:textId="77777777" w:rsidR="001F4D26" w:rsidRDefault="00C34BF2" w:rsidP="00C34BF2">
      <w:pPr>
        <w:spacing w:line="360" w:lineRule="atLeast"/>
        <w:ind w:firstLine="0"/>
        <w:rPr>
          <w:rFonts w:eastAsia="Times New Roman" w:cs="Times New Roman"/>
          <w:szCs w:val="28"/>
          <w:lang w:eastAsia="ru-RU"/>
        </w:rPr>
      </w:pPr>
      <w:r w:rsidRPr="001F4D26">
        <w:rPr>
          <w:rFonts w:eastAsia="Times New Roman" w:cs="Times New Roman"/>
          <w:szCs w:val="28"/>
          <w:lang w:eastAsia="ru-RU"/>
        </w:rPr>
        <w:br/>
        <w:t xml:space="preserve">Известно, что в состав жидкостей </w:t>
      </w:r>
      <w:proofErr w:type="spellStart"/>
      <w:r w:rsidRPr="001F4D26">
        <w:rPr>
          <w:rFonts w:eastAsia="Times New Roman" w:cs="Times New Roman"/>
          <w:szCs w:val="28"/>
          <w:lang w:eastAsia="ru-RU"/>
        </w:rPr>
        <w:t>вейп</w:t>
      </w:r>
      <w:proofErr w:type="spellEnd"/>
      <w:r w:rsidRPr="001F4D26">
        <w:rPr>
          <w:rFonts w:eastAsia="Times New Roman" w:cs="Times New Roman"/>
          <w:szCs w:val="28"/>
          <w:lang w:eastAsia="ru-RU"/>
        </w:rPr>
        <w:t xml:space="preserve">-систем входят пропиленгликоль, глицерин, никотин, диацетил, ароматические добавки, а при вдыхании пара в организм попадают ионы тяжелых металлов - олово, никель и другие. Как они влияют на эндокринную систему? Например, </w:t>
      </w:r>
      <w:proofErr w:type="spellStart"/>
      <w:r w:rsidRPr="001F4D26">
        <w:rPr>
          <w:rFonts w:eastAsia="Times New Roman" w:cs="Times New Roman"/>
          <w:szCs w:val="28"/>
          <w:lang w:eastAsia="ru-RU"/>
        </w:rPr>
        <w:t>пентабромдифениловые</w:t>
      </w:r>
      <w:proofErr w:type="spellEnd"/>
      <w:r w:rsidRPr="001F4D26">
        <w:rPr>
          <w:rFonts w:eastAsia="Times New Roman" w:cs="Times New Roman"/>
          <w:szCs w:val="28"/>
          <w:lang w:eastAsia="ru-RU"/>
        </w:rPr>
        <w:t xml:space="preserve"> эфиры, отвечающие за то, чтобы устройство не нагревалось, нарушают выработку гормонов щитовидной железы, которые регулируют работу сердца и мозга.</w:t>
      </w:r>
    </w:p>
    <w:p w14:paraId="5DE4EF07" w14:textId="5257F821" w:rsidR="001F4D26" w:rsidRPr="001F4D26" w:rsidRDefault="00C34BF2" w:rsidP="00C34BF2">
      <w:pPr>
        <w:spacing w:line="360" w:lineRule="atLeast"/>
        <w:ind w:firstLine="0"/>
        <w:rPr>
          <w:rFonts w:eastAsia="Times New Roman" w:cs="Times New Roman"/>
          <w:szCs w:val="28"/>
          <w:lang w:eastAsia="ru-RU"/>
        </w:rPr>
      </w:pPr>
      <w:r w:rsidRPr="001F4D26">
        <w:rPr>
          <w:rFonts w:eastAsia="Times New Roman" w:cs="Times New Roman"/>
          <w:szCs w:val="28"/>
          <w:lang w:eastAsia="ru-RU"/>
        </w:rPr>
        <w:lastRenderedPageBreak/>
        <w:br/>
        <w:t xml:space="preserve">Кроме того, злоупотребление </w:t>
      </w:r>
      <w:proofErr w:type="spellStart"/>
      <w:r w:rsidRPr="001F4D26">
        <w:rPr>
          <w:rFonts w:eastAsia="Times New Roman" w:cs="Times New Roman"/>
          <w:szCs w:val="28"/>
          <w:lang w:eastAsia="ru-RU"/>
        </w:rPr>
        <w:t>вейпами</w:t>
      </w:r>
      <w:proofErr w:type="spellEnd"/>
      <w:r w:rsidRPr="001F4D26">
        <w:rPr>
          <w:rFonts w:eastAsia="Times New Roman" w:cs="Times New Roman"/>
          <w:szCs w:val="28"/>
          <w:lang w:eastAsia="ru-RU"/>
        </w:rPr>
        <w:t xml:space="preserve"> может привести к снижению уровня мужского тестостерона и уменьшению количества сперматозоидов. Было выявлено негативное влияние пара </w:t>
      </w:r>
      <w:proofErr w:type="spellStart"/>
      <w:r w:rsidRPr="001F4D26">
        <w:rPr>
          <w:rFonts w:eastAsia="Times New Roman" w:cs="Times New Roman"/>
          <w:szCs w:val="28"/>
          <w:lang w:eastAsia="ru-RU"/>
        </w:rPr>
        <w:t>вейп</w:t>
      </w:r>
      <w:proofErr w:type="spellEnd"/>
      <w:r w:rsidRPr="001F4D26">
        <w:rPr>
          <w:rFonts w:eastAsia="Times New Roman" w:cs="Times New Roman"/>
          <w:szCs w:val="28"/>
          <w:lang w:eastAsia="ru-RU"/>
        </w:rPr>
        <w:t>-систем на женскую половую систему, особенно в период беременности.</w:t>
      </w:r>
      <w:r w:rsidRPr="001F4D26">
        <w:rPr>
          <w:rFonts w:eastAsia="Times New Roman" w:cs="Times New Roman"/>
          <w:szCs w:val="28"/>
          <w:lang w:eastAsia="ru-RU"/>
        </w:rPr>
        <w:br/>
        <w:t xml:space="preserve">Отказаться от </w:t>
      </w:r>
      <w:proofErr w:type="spellStart"/>
      <w:r w:rsidRPr="001F4D26">
        <w:rPr>
          <w:rFonts w:eastAsia="Times New Roman" w:cs="Times New Roman"/>
          <w:szCs w:val="28"/>
          <w:lang w:eastAsia="ru-RU"/>
        </w:rPr>
        <w:t>вейпов</w:t>
      </w:r>
      <w:proofErr w:type="spellEnd"/>
      <w:r w:rsidRPr="001F4D26">
        <w:rPr>
          <w:rFonts w:eastAsia="Times New Roman" w:cs="Times New Roman"/>
          <w:szCs w:val="28"/>
          <w:lang w:eastAsia="ru-RU"/>
        </w:rPr>
        <w:t xml:space="preserve"> рекомендовано даже при наличии небольшого лишнего веса, а при наличии диабета использование </w:t>
      </w:r>
      <w:proofErr w:type="spellStart"/>
      <w:r w:rsidRPr="001F4D26">
        <w:rPr>
          <w:rFonts w:eastAsia="Times New Roman" w:cs="Times New Roman"/>
          <w:szCs w:val="28"/>
          <w:lang w:eastAsia="ru-RU"/>
        </w:rPr>
        <w:t>вейп</w:t>
      </w:r>
      <w:proofErr w:type="spellEnd"/>
      <w:r w:rsidRPr="001F4D26">
        <w:rPr>
          <w:rFonts w:eastAsia="Times New Roman" w:cs="Times New Roman"/>
          <w:szCs w:val="28"/>
          <w:lang w:eastAsia="ru-RU"/>
        </w:rPr>
        <w:t>-систем является дополнительным фактором более тяжелого течения этого заболевания.</w:t>
      </w:r>
      <w:r w:rsidRPr="001F4D26">
        <w:rPr>
          <w:rFonts w:eastAsia="Times New Roman" w:cs="Times New Roman"/>
          <w:szCs w:val="28"/>
          <w:lang w:eastAsia="ru-RU"/>
        </w:rPr>
        <w:br/>
        <w:t xml:space="preserve">Поэтому даже если </w:t>
      </w:r>
      <w:proofErr w:type="spellStart"/>
      <w:r w:rsidRPr="001F4D26">
        <w:rPr>
          <w:rFonts w:eastAsia="Times New Roman" w:cs="Times New Roman"/>
          <w:szCs w:val="28"/>
          <w:lang w:eastAsia="ru-RU"/>
        </w:rPr>
        <w:t>вейп</w:t>
      </w:r>
      <w:proofErr w:type="spellEnd"/>
      <w:r w:rsidRPr="001F4D26">
        <w:rPr>
          <w:rFonts w:eastAsia="Times New Roman" w:cs="Times New Roman"/>
          <w:szCs w:val="28"/>
          <w:lang w:eastAsia="ru-RU"/>
        </w:rPr>
        <w:t xml:space="preserve"> не содержит никотин - он может быть опасен. Законодательное приравнивание </w:t>
      </w:r>
      <w:proofErr w:type="spellStart"/>
      <w:r w:rsidRPr="001F4D26">
        <w:rPr>
          <w:rFonts w:eastAsia="Times New Roman" w:cs="Times New Roman"/>
          <w:szCs w:val="28"/>
          <w:lang w:eastAsia="ru-RU"/>
        </w:rPr>
        <w:t>вейпов</w:t>
      </w:r>
      <w:proofErr w:type="spellEnd"/>
      <w:r w:rsidRPr="001F4D26">
        <w:rPr>
          <w:rFonts w:eastAsia="Times New Roman" w:cs="Times New Roman"/>
          <w:szCs w:val="28"/>
          <w:lang w:eastAsia="ru-RU"/>
        </w:rPr>
        <w:t xml:space="preserve"> к традиционной табачной продукции, запрет их пропаганды и использования в общественных местах кажутся разумными действиями на пути к общественному здоровью.</w:t>
      </w:r>
      <w:r w:rsidRPr="001F4D26">
        <w:rPr>
          <w:rFonts w:eastAsia="Times New Roman" w:cs="Times New Roman"/>
          <w:szCs w:val="28"/>
          <w:lang w:eastAsia="ru-RU"/>
        </w:rPr>
        <w:br/>
        <w:t xml:space="preserve">О патологиях, которые могут развиться при длительном курении </w:t>
      </w:r>
      <w:proofErr w:type="spellStart"/>
      <w:r w:rsidRPr="001F4D26">
        <w:rPr>
          <w:rFonts w:eastAsia="Times New Roman" w:cs="Times New Roman"/>
          <w:szCs w:val="28"/>
          <w:lang w:eastAsia="ru-RU"/>
        </w:rPr>
        <w:t>вейпа</w:t>
      </w:r>
      <w:proofErr w:type="spellEnd"/>
      <w:r w:rsidRPr="001F4D26">
        <w:rPr>
          <w:rFonts w:eastAsia="Times New Roman" w:cs="Times New Roman"/>
          <w:szCs w:val="28"/>
          <w:lang w:eastAsia="ru-RU"/>
        </w:rPr>
        <w:t xml:space="preserve"> и тревожных симптомах:</w:t>
      </w:r>
    </w:p>
    <w:p w14:paraId="07F02D85" w14:textId="3A51598B" w:rsidR="00C34BF2" w:rsidRPr="001F4D26" w:rsidRDefault="00C34BF2" w:rsidP="001F4D26">
      <w:pPr>
        <w:spacing w:line="360" w:lineRule="atLeast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1F4D26">
        <w:rPr>
          <w:rFonts w:eastAsia="Times New Roman" w:cs="Times New Roman"/>
          <w:szCs w:val="28"/>
          <w:lang w:eastAsia="ru-RU"/>
        </w:rPr>
        <w:br/>
      </w:r>
      <w:r w:rsidRPr="001F4D26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 xml:space="preserve">Чем опасны </w:t>
      </w:r>
      <w:proofErr w:type="spellStart"/>
      <w:r w:rsidRPr="001F4D26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вейпы</w:t>
      </w:r>
      <w:proofErr w:type="spellEnd"/>
      <w:r w:rsidRPr="001F4D26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?</w:t>
      </w:r>
    </w:p>
    <w:p w14:paraId="6F065FF9" w14:textId="77777777" w:rsidR="001F4D26" w:rsidRPr="001F4D26" w:rsidRDefault="00C34BF2" w:rsidP="001F4D26">
      <w:pPr>
        <w:spacing w:line="360" w:lineRule="atLeast"/>
        <w:ind w:firstLine="0"/>
        <w:rPr>
          <w:rFonts w:eastAsia="Times New Roman" w:cs="Times New Roman"/>
          <w:szCs w:val="28"/>
          <w:lang w:eastAsia="ru-RU"/>
        </w:rPr>
      </w:pPr>
      <w:r w:rsidRPr="001F4D26">
        <w:rPr>
          <w:rFonts w:eastAsia="Times New Roman" w:cs="Times New Roman"/>
          <w:szCs w:val="28"/>
          <w:lang w:eastAsia="ru-RU"/>
        </w:rPr>
        <w:br/>
        <w:t xml:space="preserve">При курении электронных сигарет или </w:t>
      </w:r>
      <w:proofErr w:type="spellStart"/>
      <w:r w:rsidRPr="001F4D26">
        <w:rPr>
          <w:rFonts w:eastAsia="Times New Roman" w:cs="Times New Roman"/>
          <w:szCs w:val="28"/>
          <w:lang w:eastAsia="ru-RU"/>
        </w:rPr>
        <w:t>вейпов</w:t>
      </w:r>
      <w:proofErr w:type="spellEnd"/>
      <w:r w:rsidRPr="001F4D26">
        <w:rPr>
          <w:rFonts w:eastAsia="Times New Roman" w:cs="Times New Roman"/>
          <w:szCs w:val="28"/>
          <w:lang w:eastAsia="ru-RU"/>
        </w:rPr>
        <w:t xml:space="preserve"> в выделяющемся паре содержится более 30 видов опасных веществ. Например, пропиленгликоль способен накапливаться в организме, вызывая аллергические реакции, нагноительные процессы, вызвать нарушение работы печени и почек. При термическом разложении пропиленгликоля и глицерина повреждаются органы дыхания, центральная нервная система, развиваются мутагенные процессы.</w:t>
      </w:r>
      <w:r w:rsidRPr="001F4D26">
        <w:rPr>
          <w:rFonts w:eastAsia="Times New Roman" w:cs="Times New Roman"/>
          <w:szCs w:val="28"/>
          <w:lang w:eastAsia="ru-RU"/>
        </w:rPr>
        <w:br/>
      </w:r>
      <w:r w:rsidR="001F4D26" w:rsidRPr="001F4D26">
        <w:rPr>
          <w:rFonts w:eastAsia="Times New Roman" w:cs="Times New Roman"/>
          <w:szCs w:val="28"/>
          <w:lang w:eastAsia="ru-RU"/>
        </w:rPr>
        <w:t>В</w:t>
      </w:r>
      <w:r w:rsidRPr="001F4D26">
        <w:rPr>
          <w:rFonts w:eastAsia="Times New Roman" w:cs="Times New Roman"/>
          <w:szCs w:val="28"/>
          <w:lang w:eastAsia="ru-RU"/>
        </w:rPr>
        <w:t>озрастает риск возникновения зависимости, в том числе и к другим веществам, например, к алкоголю. Ароматизаторы вызывают также аллергические реакции вплоть до развития бронхиальной астмы. Аэрозоли электронных сигарет опасны содержанием металлов, особенно никеля и свинца, которые повреждают нервную, дыхательную, эндокринную, пищеварительную, сердечно-сосудистую и выделительную системы.</w:t>
      </w:r>
      <w:r w:rsidRPr="001F4D26">
        <w:rPr>
          <w:rFonts w:eastAsia="Times New Roman" w:cs="Times New Roman"/>
          <w:szCs w:val="28"/>
          <w:lang w:eastAsia="ru-RU"/>
        </w:rPr>
        <w:br/>
      </w:r>
    </w:p>
    <w:p w14:paraId="3528EF73" w14:textId="77777777" w:rsidR="001F4D26" w:rsidRPr="001F4D26" w:rsidRDefault="00C34BF2" w:rsidP="001F4D26">
      <w:pPr>
        <w:spacing w:line="360" w:lineRule="atLeast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1F4D26">
        <w:rPr>
          <w:rFonts w:eastAsia="Times New Roman" w:cs="Times New Roman"/>
          <w:szCs w:val="28"/>
          <w:lang w:eastAsia="ru-RU"/>
        </w:rPr>
        <w:br/>
      </w:r>
      <w:r w:rsidRPr="001F4D26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 xml:space="preserve">Есть симптомы, которые указывают, что </w:t>
      </w:r>
      <w:proofErr w:type="spellStart"/>
      <w:r w:rsidRPr="001F4D26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вейп</w:t>
      </w:r>
      <w:proofErr w:type="spellEnd"/>
      <w:r w:rsidRPr="001F4D26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 xml:space="preserve"> уже оказывает негативное влияние на организм?</w:t>
      </w:r>
      <w:r w:rsidRPr="001F4D26">
        <w:rPr>
          <w:rFonts w:eastAsia="Times New Roman" w:cs="Times New Roman"/>
          <w:szCs w:val="28"/>
          <w:lang w:eastAsia="ru-RU"/>
        </w:rPr>
        <w:br/>
      </w:r>
    </w:p>
    <w:p w14:paraId="2D060E44" w14:textId="77777777" w:rsidR="001F4D26" w:rsidRDefault="00C34BF2" w:rsidP="00C34BF2">
      <w:pPr>
        <w:spacing w:line="360" w:lineRule="atLeast"/>
        <w:ind w:firstLine="0"/>
        <w:rPr>
          <w:rFonts w:eastAsia="Times New Roman" w:cs="Times New Roman"/>
          <w:szCs w:val="28"/>
          <w:lang w:eastAsia="ru-RU"/>
        </w:rPr>
      </w:pPr>
      <w:r w:rsidRPr="001F4D26">
        <w:rPr>
          <w:rFonts w:eastAsia="Times New Roman" w:cs="Times New Roman"/>
          <w:szCs w:val="28"/>
          <w:lang w:eastAsia="ru-RU"/>
        </w:rPr>
        <w:br/>
        <w:t xml:space="preserve">Первый признак – повышенное слюноотделение и сухость во рту – это реакция на тяжелые металлы. Часто «парители» жалуются на головные </w:t>
      </w:r>
      <w:r w:rsidRPr="001F4D26">
        <w:rPr>
          <w:rFonts w:eastAsia="Times New Roman" w:cs="Times New Roman"/>
          <w:szCs w:val="28"/>
          <w:lang w:eastAsia="ru-RU"/>
        </w:rPr>
        <w:lastRenderedPageBreak/>
        <w:t xml:space="preserve">боли, головокружение, ухудшение памяти снижение концентрации внимания, эмоциональные и другие расстройства - раздражительность, агрессия, депрессия, тошнота, диарея, боли в животе. Если вы недавно стали пользоваться </w:t>
      </w:r>
      <w:proofErr w:type="spellStart"/>
      <w:r w:rsidRPr="001F4D26">
        <w:rPr>
          <w:rFonts w:eastAsia="Times New Roman" w:cs="Times New Roman"/>
          <w:szCs w:val="28"/>
          <w:lang w:eastAsia="ru-RU"/>
        </w:rPr>
        <w:t>вейпом</w:t>
      </w:r>
      <w:proofErr w:type="spellEnd"/>
      <w:r w:rsidRPr="001F4D26">
        <w:rPr>
          <w:rFonts w:eastAsia="Times New Roman" w:cs="Times New Roman"/>
          <w:szCs w:val="28"/>
          <w:lang w:eastAsia="ru-RU"/>
        </w:rPr>
        <w:t xml:space="preserve"> и до этого не сталкивались с такими проблемами, то стоит отложить устройство и понаблюдать за своим самочувствием, возможно причина именно в этой привычке.</w:t>
      </w:r>
    </w:p>
    <w:p w14:paraId="1D88F0A9" w14:textId="5C5E0771" w:rsidR="00C34BF2" w:rsidRPr="001F4D26" w:rsidRDefault="00C34BF2" w:rsidP="00C34BF2">
      <w:pPr>
        <w:spacing w:line="360" w:lineRule="atLeast"/>
        <w:ind w:firstLine="0"/>
        <w:rPr>
          <w:rFonts w:eastAsia="Times New Roman" w:cs="Times New Roman"/>
          <w:szCs w:val="28"/>
          <w:lang w:eastAsia="ru-RU"/>
        </w:rPr>
      </w:pPr>
      <w:r w:rsidRPr="001F4D26">
        <w:rPr>
          <w:rFonts w:eastAsia="Times New Roman" w:cs="Times New Roman"/>
          <w:szCs w:val="28"/>
          <w:lang w:eastAsia="ru-RU"/>
        </w:rPr>
        <w:t xml:space="preserve">Использование </w:t>
      </w:r>
      <w:proofErr w:type="spellStart"/>
      <w:r w:rsidRPr="001F4D26">
        <w:rPr>
          <w:rFonts w:eastAsia="Times New Roman" w:cs="Times New Roman"/>
          <w:szCs w:val="28"/>
          <w:lang w:eastAsia="ru-RU"/>
        </w:rPr>
        <w:t>вейпов</w:t>
      </w:r>
      <w:proofErr w:type="spellEnd"/>
      <w:r w:rsidRPr="001F4D26">
        <w:rPr>
          <w:rFonts w:eastAsia="Times New Roman" w:cs="Times New Roman"/>
          <w:szCs w:val="28"/>
          <w:lang w:eastAsia="ru-RU"/>
        </w:rPr>
        <w:t xml:space="preserve"> значительно увеличивает риск инфарктов, инсультов и онкологических заболеваний. Не обманывайте себя альтернативой «безобидного» курения. Только полный </w:t>
      </w:r>
      <w:bookmarkStart w:id="0" w:name="_GoBack"/>
      <w:bookmarkEnd w:id="0"/>
      <w:r w:rsidRPr="001F4D26">
        <w:rPr>
          <w:rFonts w:eastAsia="Times New Roman" w:cs="Times New Roman"/>
          <w:szCs w:val="28"/>
          <w:lang w:eastAsia="ru-RU"/>
        </w:rPr>
        <w:t>отказ от него поможет сохранить самое дорогое, что есть у человека – здоровье.</w:t>
      </w:r>
    </w:p>
    <w:p w14:paraId="4C89FE49" w14:textId="77777777" w:rsidR="00F22684" w:rsidRPr="001F4D26" w:rsidRDefault="00F22684">
      <w:pPr>
        <w:rPr>
          <w:rFonts w:cs="Times New Roman"/>
          <w:szCs w:val="28"/>
        </w:rPr>
      </w:pPr>
    </w:p>
    <w:sectPr w:rsidR="00F22684" w:rsidRPr="001F4D26" w:rsidSect="001F4D26">
      <w:pgSz w:w="11906" w:h="16838"/>
      <w:pgMar w:top="1702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7C3"/>
    <w:rsid w:val="001F4D26"/>
    <w:rsid w:val="00796A22"/>
    <w:rsid w:val="00B77BB6"/>
    <w:rsid w:val="00C34BF2"/>
    <w:rsid w:val="00EC77C3"/>
    <w:rsid w:val="00F22684"/>
    <w:rsid w:val="00FC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55AB"/>
  <w15:chartTrackingRefBased/>
  <w15:docId w15:val="{BFB162EA-60D3-479C-A040-D7115F06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7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260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11509">
              <w:marLeft w:val="18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1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8ECED"/>
            <w:right w:val="none" w:sz="0" w:space="0" w:color="auto"/>
          </w:divBdr>
          <w:divsChild>
            <w:div w:id="2000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2107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2588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Груздева</dc:creator>
  <cp:keywords/>
  <dc:description/>
  <cp:lastModifiedBy>Светлана Валентиновна Груздева</cp:lastModifiedBy>
  <cp:revision>5</cp:revision>
  <cp:lastPrinted>2025-09-24T08:10:00Z</cp:lastPrinted>
  <dcterms:created xsi:type="dcterms:W3CDTF">2025-09-24T08:02:00Z</dcterms:created>
  <dcterms:modified xsi:type="dcterms:W3CDTF">2026-06-24T08:11:00Z</dcterms:modified>
</cp:coreProperties>
</file>